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after="0" w:line="560" w:lineRule="exact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武汉城投文化产业投资发展有限公司遴选2020中国国际机电产品博览会安保服务供应商的参选须知</w:t>
      </w:r>
    </w:p>
    <w:p>
      <w:pPr>
        <w:ind w:firstLine="640" w:firstLineChars="200"/>
        <w:rPr>
          <w:rFonts w:hint="eastAsia" w:ascii="仿宋_GB2312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“第二十一届中国国际机电产品博览会”将于2020年11月17日-20日在武汉国际博览中心A1馆-A3馆举行，预计展会规模30000平方米。本届机博会以“科技创新、引领工业”为主题，以机电产品展示、设备采购、产品交易、技术交流、经贸合作、项目招商和对接为主要形式，充分体现国际化、专业化、品牌化特色。组委会拟邀国内外政府官员、世界500强国及国内外知名企业参加展会。</w:t>
      </w:r>
    </w:p>
    <w:p>
      <w:pPr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 w:cs="宋体"/>
          <w:bCs/>
          <w:sz w:val="32"/>
          <w:szCs w:val="32"/>
        </w:rPr>
        <w:t>根据项目需要，现拟遴选一家</w:t>
      </w:r>
      <w:r>
        <w:rPr>
          <w:rFonts w:hint="eastAsia" w:ascii="仿宋_GB2312" w:hAnsi="仿宋" w:eastAsia="仿宋_GB2312"/>
          <w:sz w:val="32"/>
          <w:szCs w:val="32"/>
        </w:rPr>
        <w:t>行业经验丰富、且具备一定规模的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供应商为机博会提供安保</w:t>
      </w:r>
      <w:r>
        <w:rPr>
          <w:rFonts w:hint="eastAsia" w:ascii="仿宋_GB2312" w:hAnsi="仿宋" w:eastAsia="仿宋_GB2312"/>
          <w:sz w:val="32"/>
          <w:szCs w:val="32"/>
        </w:rPr>
        <w:t>服务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，此项预算金额不超过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180000元。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遴选对象</w:t>
      </w:r>
    </w:p>
    <w:p>
      <w:pPr>
        <w:spacing w:line="560" w:lineRule="exact"/>
        <w:ind w:right="-97" w:rightChars="-44" w:firstLine="640" w:firstLineChars="200"/>
        <w:rPr>
          <w:rFonts w:ascii="仿宋_GB2312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符合遴选条件的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安保公司</w:t>
      </w:r>
    </w:p>
    <w:p>
      <w:pPr>
        <w:adjustRightInd w:val="0"/>
        <w:snapToGrid w:val="0"/>
        <w:spacing w:line="560" w:lineRule="exact"/>
        <w:ind w:right="-97" w:rightChars="-44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二、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参选人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资质要求：</w:t>
      </w:r>
    </w:p>
    <w:p>
      <w:pPr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ascii="仿宋_GB2312" w:hAnsi="宋体" w:eastAsia="仿宋_GB2312" w:cs="宋体"/>
          <w:sz w:val="32"/>
          <w:szCs w:val="32"/>
        </w:rPr>
      </w:pPr>
      <w:bookmarkStart w:id="0" w:name="_Hlk51860566"/>
      <w:r>
        <w:rPr>
          <w:rFonts w:hint="eastAsia" w:ascii="仿宋_GB2312" w:hAnsi="宋体" w:eastAsia="仿宋_GB2312" w:cs="宋体"/>
          <w:sz w:val="32"/>
          <w:szCs w:val="32"/>
        </w:rPr>
        <w:t>1、在中华人民共和国境内依法注册的、具有法人资格的企业法人，注册资本200万以上，注册时间五年以上。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2、具备履行合同的资金与技术实力，没有被相关行政管理部门责令停产停业、整改、吊销或暂停经营资格、财产被接管、冻结、破产清算等有可能影响中标后合作协议正常履行的情形。 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3、在武汉市设有固定的办公场所，</w:t>
      </w:r>
    </w:p>
    <w:p>
      <w:pPr>
        <w:tabs>
          <w:tab w:val="left" w:pos="420"/>
        </w:tabs>
        <w:adjustRightInd w:val="0"/>
        <w:snapToGrid w:val="0"/>
        <w:spacing w:line="560" w:lineRule="exact"/>
        <w:ind w:right="-97" w:rightChars="-44" w:firstLine="640" w:firstLineChars="200"/>
        <w:rPr>
          <w:rFonts w:ascii="仿宋_GB2312" w:hAnsi="宋体" w:eastAsia="仿宋_GB2312" w:cs="宋体"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4、具备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 w:cs="宋体"/>
          <w:sz w:val="32"/>
          <w:szCs w:val="32"/>
        </w:rPr>
        <w:t>服务经验及良好的业绩。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default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5、具有良好的经营信誉，无重大违法记录、无不良信用记录。</w:t>
      </w:r>
      <w:bookmarkEnd w:id="0"/>
    </w:p>
    <w:p>
      <w:pPr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三、对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参选人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的工作要求：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（一）时间安排：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布 展：2020年11月15日-1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 xml:space="preserve">日          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 xml:space="preserve">开 展：2020年11月17日-20日      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撤 展：2020年11月20日16：30以后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（二）岗位安排：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布展合计98人次，开展合计204人次，撤展合计24人次，共计保安326人次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（三）设备安排：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2台安检机，4台安检门，2台测温门，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3</w:t>
      </w:r>
      <w:bookmarkStart w:id="1" w:name="_GoBack"/>
      <w:bookmarkEnd w:id="1"/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台身份验证机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五、工作任务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1、总指挥负责全面安全保卫工作。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2、成员负责将现场的相关信息向总指挥或副总指挥汇报；安排保卫人员到位，检查督促保卫人员的值班情况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3、所有安全保卫人员应互相配合，积极协助交警、公安民警等部门的工作，做好现场保卫工作，确保现场的交通秩序并维护好展览会现场的秩序。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、加强对展览区域巡视检查力度，防止治安、消防事故的发生。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、进入活动区域的人员凭相关有效证件进入，保卫人员按组委会要求的时间段严格检查证件。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、广场、停车场的保卫人员负责对责任区域实施控制。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、车辆行驶停车路线。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参选文件</w:t>
      </w:r>
      <w:r>
        <w:rPr>
          <w:rFonts w:hint="eastAsia" w:ascii="仿宋" w:hAnsi="仿宋" w:eastAsia="仿宋"/>
          <w:b/>
          <w:bCs/>
          <w:sz w:val="32"/>
          <w:szCs w:val="32"/>
        </w:rPr>
        <w:t>要求及时间安排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（一）参选文件的密封和标记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参选人应提交参选文件</w:t>
      </w:r>
      <w:r>
        <w:rPr>
          <w:rFonts w:hint="eastAsia" w:ascii="仿宋" w:hAnsi="仿宋" w:eastAsia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/>
          <w:sz w:val="32"/>
          <w:szCs w:val="32"/>
        </w:rPr>
        <w:t>份（含正本一份、副本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份），将参选文件封入一个大密封袋中，密封袋的封口处应加盖参选人印章。（收费报价除装订在参选文件中外，另单独密封一份。）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参选文件密封上均应包括以下内容：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1、参选项目名称；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2、参选人名称（加盖公章）、地址、电话。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参选文件提交时间：2020年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日上午</w:t>
      </w:r>
      <w:r>
        <w:rPr>
          <w:rFonts w:ascii="仿宋_GB2312" w:hAnsi="宋体" w:eastAsia="仿宋_GB2312"/>
          <w:sz w:val="32"/>
          <w:szCs w:val="32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点3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前（若时间调整，另行通知）。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参选人必须在规定的送交截止时间前，将参选文件送达指定的提交地点，迟到的参选文件将不予签收。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参选文件提交地点：汉阳区四新大道608号新城阳光国际广场A栋15楼。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左</w:t>
      </w:r>
      <w:r>
        <w:rPr>
          <w:rFonts w:hint="eastAsia" w:ascii="仿宋_GB2312" w:hAnsi="宋体" w:eastAsia="仿宋_GB2312"/>
          <w:sz w:val="32"/>
          <w:szCs w:val="32"/>
        </w:rPr>
        <w:t>先生        联系电话：027-84772710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95B8CA"/>
    <w:multiLevelType w:val="singleLevel"/>
    <w:tmpl w:val="E495B8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1C6072C"/>
    <w:rsid w:val="046E1F15"/>
    <w:rsid w:val="05843E07"/>
    <w:rsid w:val="06EE4D05"/>
    <w:rsid w:val="0A5E6671"/>
    <w:rsid w:val="15A5433B"/>
    <w:rsid w:val="1EAA56F4"/>
    <w:rsid w:val="20401261"/>
    <w:rsid w:val="23B10508"/>
    <w:rsid w:val="28BB47EA"/>
    <w:rsid w:val="28BE4DB1"/>
    <w:rsid w:val="2BEC236C"/>
    <w:rsid w:val="2D7C4A3C"/>
    <w:rsid w:val="2FB326AD"/>
    <w:rsid w:val="377B4858"/>
    <w:rsid w:val="3998715A"/>
    <w:rsid w:val="3D7E4F97"/>
    <w:rsid w:val="4171259D"/>
    <w:rsid w:val="42740240"/>
    <w:rsid w:val="42CC262D"/>
    <w:rsid w:val="483E760B"/>
    <w:rsid w:val="49B40167"/>
    <w:rsid w:val="4B9A1C74"/>
    <w:rsid w:val="57FE7400"/>
    <w:rsid w:val="59A31DC7"/>
    <w:rsid w:val="5A7E1622"/>
    <w:rsid w:val="5DC63BCA"/>
    <w:rsid w:val="69F54BF9"/>
    <w:rsid w:val="6BED79AC"/>
    <w:rsid w:val="73D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48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鹿先森</cp:lastModifiedBy>
  <cp:lastPrinted>2020-10-22T02:50:00Z</cp:lastPrinted>
  <dcterms:modified xsi:type="dcterms:W3CDTF">2020-10-27T00:43:09Z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